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224D" w:rsidRDefault="00F0224D" w:rsidP="00F0224D">
      <w:pPr>
        <w:spacing w:after="0" w:line="480" w:lineRule="auto"/>
        <w:jc w:val="center"/>
        <w:rPr>
          <w:rFonts w:ascii="Times New Roman" w:hAnsi="Times New Roman" w:cs="Times New Roman"/>
          <w:sz w:val="24"/>
          <w:szCs w:val="24"/>
        </w:rPr>
      </w:pPr>
    </w:p>
    <w:p w:rsidR="00F0224D" w:rsidRDefault="00F0224D" w:rsidP="00F0224D">
      <w:pPr>
        <w:spacing w:after="0" w:line="480" w:lineRule="auto"/>
        <w:jc w:val="center"/>
        <w:rPr>
          <w:rFonts w:ascii="Times New Roman" w:hAnsi="Times New Roman" w:cs="Times New Roman"/>
          <w:sz w:val="24"/>
          <w:szCs w:val="24"/>
        </w:rPr>
      </w:pPr>
    </w:p>
    <w:p w:rsidR="00F0224D" w:rsidRDefault="00F0224D" w:rsidP="00F0224D">
      <w:pPr>
        <w:spacing w:after="0" w:line="480" w:lineRule="auto"/>
        <w:jc w:val="center"/>
        <w:rPr>
          <w:rFonts w:ascii="Times New Roman" w:hAnsi="Times New Roman" w:cs="Times New Roman"/>
          <w:sz w:val="24"/>
          <w:szCs w:val="24"/>
        </w:rPr>
      </w:pPr>
    </w:p>
    <w:p w:rsidR="00F0224D" w:rsidRDefault="00F0224D" w:rsidP="00F0224D">
      <w:pPr>
        <w:spacing w:after="0" w:line="480" w:lineRule="auto"/>
        <w:jc w:val="center"/>
        <w:rPr>
          <w:rFonts w:ascii="Times New Roman" w:hAnsi="Times New Roman" w:cs="Times New Roman"/>
          <w:sz w:val="24"/>
          <w:szCs w:val="24"/>
        </w:rPr>
      </w:pPr>
    </w:p>
    <w:p w:rsidR="00F0224D" w:rsidRDefault="00F0224D" w:rsidP="00F0224D">
      <w:pPr>
        <w:spacing w:after="0" w:line="480" w:lineRule="auto"/>
        <w:jc w:val="center"/>
        <w:rPr>
          <w:rFonts w:ascii="Times New Roman" w:hAnsi="Times New Roman" w:cs="Times New Roman"/>
          <w:sz w:val="24"/>
          <w:szCs w:val="24"/>
        </w:rPr>
      </w:pPr>
    </w:p>
    <w:p w:rsidR="00F0224D" w:rsidRDefault="00F0224D" w:rsidP="00F0224D">
      <w:pPr>
        <w:spacing w:after="0" w:line="480" w:lineRule="auto"/>
        <w:jc w:val="center"/>
        <w:rPr>
          <w:rFonts w:ascii="Times New Roman" w:hAnsi="Times New Roman" w:cs="Times New Roman"/>
          <w:sz w:val="24"/>
          <w:szCs w:val="24"/>
        </w:rPr>
      </w:pPr>
    </w:p>
    <w:p w:rsidR="00F0224D" w:rsidRDefault="00F0224D" w:rsidP="00F0224D">
      <w:pPr>
        <w:spacing w:after="0" w:line="480" w:lineRule="auto"/>
        <w:jc w:val="center"/>
        <w:rPr>
          <w:rFonts w:ascii="Times New Roman" w:hAnsi="Times New Roman" w:cs="Times New Roman"/>
          <w:sz w:val="24"/>
          <w:szCs w:val="24"/>
        </w:rPr>
      </w:pPr>
    </w:p>
    <w:p w:rsidR="00F0224D" w:rsidRDefault="00F0224D" w:rsidP="00F0224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Human Genetics</w:t>
      </w:r>
    </w:p>
    <w:p w:rsidR="00F0224D" w:rsidRDefault="00F0224D" w:rsidP="00F0224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Tutor</w:t>
      </w:r>
    </w:p>
    <w:p w:rsidR="00F0224D" w:rsidRDefault="00F0224D" w:rsidP="00F0224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0224D" w:rsidRDefault="00F0224D" w:rsidP="00F0224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Affiliate</w:t>
      </w:r>
    </w:p>
    <w:p w:rsidR="00F0224D" w:rsidRDefault="00F0224D" w:rsidP="00F0224D">
      <w:pPr>
        <w:spacing w:after="0" w:line="480" w:lineRule="auto"/>
        <w:jc w:val="center"/>
        <w:rPr>
          <w:rFonts w:ascii="Times New Roman" w:hAnsi="Times New Roman" w:cs="Times New Roman"/>
          <w:sz w:val="24"/>
          <w:szCs w:val="24"/>
        </w:rPr>
      </w:pPr>
    </w:p>
    <w:p w:rsidR="00F0224D" w:rsidRDefault="00F0224D" w:rsidP="00F0224D">
      <w:pPr>
        <w:spacing w:after="0" w:line="480" w:lineRule="auto"/>
        <w:jc w:val="center"/>
        <w:rPr>
          <w:rFonts w:ascii="Times New Roman" w:hAnsi="Times New Roman" w:cs="Times New Roman"/>
          <w:sz w:val="24"/>
          <w:szCs w:val="24"/>
        </w:rPr>
      </w:pPr>
    </w:p>
    <w:p w:rsidR="00F0224D" w:rsidRDefault="00F0224D" w:rsidP="00F0224D">
      <w:pPr>
        <w:spacing w:after="0" w:line="480" w:lineRule="auto"/>
        <w:jc w:val="center"/>
        <w:rPr>
          <w:rFonts w:ascii="Times New Roman" w:hAnsi="Times New Roman" w:cs="Times New Roman"/>
          <w:sz w:val="24"/>
          <w:szCs w:val="24"/>
        </w:rPr>
      </w:pPr>
    </w:p>
    <w:p w:rsidR="00F0224D" w:rsidRDefault="00F0224D" w:rsidP="00F0224D">
      <w:pPr>
        <w:spacing w:after="0" w:line="480" w:lineRule="auto"/>
        <w:jc w:val="center"/>
        <w:rPr>
          <w:rFonts w:ascii="Times New Roman" w:hAnsi="Times New Roman" w:cs="Times New Roman"/>
          <w:sz w:val="24"/>
          <w:szCs w:val="24"/>
        </w:rPr>
      </w:pPr>
    </w:p>
    <w:p w:rsidR="00F0224D" w:rsidRDefault="00F0224D" w:rsidP="00F0224D">
      <w:pPr>
        <w:spacing w:after="0" w:line="480" w:lineRule="auto"/>
        <w:jc w:val="center"/>
        <w:rPr>
          <w:rFonts w:ascii="Times New Roman" w:hAnsi="Times New Roman" w:cs="Times New Roman"/>
          <w:sz w:val="24"/>
          <w:szCs w:val="24"/>
        </w:rPr>
      </w:pPr>
    </w:p>
    <w:p w:rsidR="00F0224D" w:rsidRDefault="00F0224D" w:rsidP="00F0224D">
      <w:pPr>
        <w:spacing w:after="0" w:line="480" w:lineRule="auto"/>
        <w:jc w:val="center"/>
        <w:rPr>
          <w:rFonts w:ascii="Times New Roman" w:hAnsi="Times New Roman" w:cs="Times New Roman"/>
          <w:sz w:val="24"/>
          <w:szCs w:val="24"/>
        </w:rPr>
      </w:pPr>
    </w:p>
    <w:p w:rsidR="00F0224D" w:rsidRDefault="00F0224D" w:rsidP="00F0224D">
      <w:pPr>
        <w:spacing w:after="0" w:line="480" w:lineRule="auto"/>
        <w:jc w:val="center"/>
        <w:rPr>
          <w:rFonts w:ascii="Times New Roman" w:hAnsi="Times New Roman" w:cs="Times New Roman"/>
          <w:sz w:val="24"/>
          <w:szCs w:val="24"/>
        </w:rPr>
      </w:pPr>
    </w:p>
    <w:p w:rsidR="00F0224D" w:rsidRDefault="00F0224D" w:rsidP="00F0224D">
      <w:pPr>
        <w:spacing w:after="0" w:line="480" w:lineRule="auto"/>
        <w:jc w:val="center"/>
        <w:rPr>
          <w:rFonts w:ascii="Times New Roman" w:hAnsi="Times New Roman" w:cs="Times New Roman"/>
          <w:sz w:val="24"/>
          <w:szCs w:val="24"/>
        </w:rPr>
      </w:pPr>
    </w:p>
    <w:p w:rsidR="00F0224D" w:rsidRDefault="00F0224D" w:rsidP="00F0224D">
      <w:pPr>
        <w:spacing w:after="0" w:line="480" w:lineRule="auto"/>
        <w:jc w:val="center"/>
        <w:rPr>
          <w:rFonts w:ascii="Times New Roman" w:hAnsi="Times New Roman" w:cs="Times New Roman"/>
          <w:sz w:val="24"/>
          <w:szCs w:val="24"/>
        </w:rPr>
      </w:pPr>
    </w:p>
    <w:p w:rsidR="00F0224D" w:rsidRDefault="00F0224D" w:rsidP="00F0224D">
      <w:pPr>
        <w:spacing w:after="0" w:line="480" w:lineRule="auto"/>
        <w:jc w:val="center"/>
        <w:rPr>
          <w:rFonts w:ascii="Times New Roman" w:hAnsi="Times New Roman" w:cs="Times New Roman"/>
          <w:sz w:val="24"/>
          <w:szCs w:val="24"/>
        </w:rPr>
      </w:pPr>
    </w:p>
    <w:p w:rsidR="00F0224D" w:rsidRDefault="00F0224D" w:rsidP="00A94FF5">
      <w:pPr>
        <w:spacing w:after="0" w:line="480" w:lineRule="auto"/>
        <w:rPr>
          <w:rFonts w:ascii="Times New Roman" w:hAnsi="Times New Roman" w:cs="Times New Roman"/>
          <w:sz w:val="24"/>
          <w:szCs w:val="24"/>
        </w:rPr>
      </w:pPr>
    </w:p>
    <w:p w:rsidR="00FB4FE8" w:rsidRDefault="00FB4FE8" w:rsidP="00A94FF5">
      <w:pPr>
        <w:spacing w:after="0" w:line="480" w:lineRule="auto"/>
        <w:rPr>
          <w:rFonts w:ascii="Times New Roman" w:hAnsi="Times New Roman" w:cs="Times New Roman"/>
          <w:sz w:val="24"/>
          <w:szCs w:val="24"/>
        </w:rPr>
      </w:pPr>
    </w:p>
    <w:p w:rsidR="00A94FF5" w:rsidRPr="00F0224D" w:rsidRDefault="00A94FF5" w:rsidP="00A94FF5">
      <w:pPr>
        <w:spacing w:after="0" w:line="480" w:lineRule="auto"/>
        <w:rPr>
          <w:rFonts w:ascii="Times New Roman" w:hAnsi="Times New Roman" w:cs="Times New Roman"/>
          <w:b/>
          <w:sz w:val="24"/>
          <w:szCs w:val="24"/>
        </w:rPr>
      </w:pPr>
      <w:bookmarkStart w:id="0" w:name="_GoBack"/>
      <w:r w:rsidRPr="00F0224D">
        <w:rPr>
          <w:rFonts w:ascii="Times New Roman" w:hAnsi="Times New Roman" w:cs="Times New Roman"/>
          <w:b/>
          <w:sz w:val="24"/>
          <w:szCs w:val="24"/>
        </w:rPr>
        <w:lastRenderedPageBreak/>
        <w:t>The Concept of Genetic Code</w:t>
      </w:r>
    </w:p>
    <w:p w:rsidR="00A94FF5" w:rsidRPr="00A94FF5" w:rsidRDefault="00A94FF5" w:rsidP="00F0224D">
      <w:pPr>
        <w:spacing w:after="0" w:line="480" w:lineRule="auto"/>
        <w:ind w:firstLine="720"/>
        <w:rPr>
          <w:rFonts w:ascii="Times New Roman" w:hAnsi="Times New Roman" w:cs="Times New Roman"/>
          <w:sz w:val="24"/>
          <w:szCs w:val="24"/>
        </w:rPr>
      </w:pPr>
      <w:r w:rsidRPr="00A94FF5">
        <w:rPr>
          <w:rFonts w:ascii="Times New Roman" w:hAnsi="Times New Roman" w:cs="Times New Roman"/>
          <w:sz w:val="24"/>
          <w:szCs w:val="24"/>
        </w:rPr>
        <w:t>The nucleotide sequences are found in the mRNA helps to govern the Amino acid sequences. Such special association between the amino acid sequence and the nucleotide sequence is called genetic code that was decoded in the 1960s by Marshall Nirenberg and a group of other researchers. The DNA is able to transmit code information to mRNA through a sequence of nucleotides bases. At the time of protein synthesis, there is a movement of ribosomes that occurs along the mRNA molecule and interprets the sequence in three times (codon) starting from the 5’ end to the 3’end.  The mRNA’s codon helps to specify every part of the amino acids; it then combines with a sequence of complementary nucleotides performed by a specific tRNA (anticodon). The genetic code has a total of 84 triplets of nucleotides known as codons. The genetic code is conveyed as either DNA codons or RNA codons</w:t>
      </w:r>
      <w:r w:rsidR="00F0224D">
        <w:rPr>
          <w:rFonts w:ascii="Times New Roman" w:hAnsi="Times New Roman" w:cs="Times New Roman"/>
          <w:sz w:val="24"/>
          <w:szCs w:val="24"/>
        </w:rPr>
        <w:t xml:space="preserve"> </w:t>
      </w:r>
      <w:r w:rsidR="00F0224D" w:rsidRPr="00F0224D">
        <w:rPr>
          <w:rFonts w:ascii="Times New Roman" w:hAnsi="Times New Roman" w:cs="Times New Roman"/>
          <w:sz w:val="24"/>
          <w:szCs w:val="24"/>
        </w:rPr>
        <w:t>(Charlesworth, 2002)</w:t>
      </w:r>
      <w:r w:rsidRPr="00A94FF5">
        <w:rPr>
          <w:rFonts w:ascii="Times New Roman" w:hAnsi="Times New Roman" w:cs="Times New Roman"/>
          <w:sz w:val="24"/>
          <w:szCs w:val="24"/>
        </w:rPr>
        <w:t xml:space="preserve">. </w:t>
      </w:r>
    </w:p>
    <w:p w:rsidR="00A94FF5" w:rsidRPr="00F0224D" w:rsidRDefault="00F0224D" w:rsidP="00A94FF5">
      <w:pPr>
        <w:spacing w:after="0" w:line="480" w:lineRule="auto"/>
        <w:rPr>
          <w:rFonts w:ascii="Times New Roman" w:hAnsi="Times New Roman" w:cs="Times New Roman"/>
          <w:b/>
          <w:sz w:val="24"/>
          <w:szCs w:val="24"/>
        </w:rPr>
      </w:pPr>
      <w:r>
        <w:rPr>
          <w:rFonts w:ascii="Times New Roman" w:hAnsi="Times New Roman" w:cs="Times New Roman"/>
          <w:b/>
          <w:sz w:val="24"/>
          <w:szCs w:val="24"/>
        </w:rPr>
        <w:t>Steps Involved in the Process of Protein S</w:t>
      </w:r>
      <w:r w:rsidR="00A94FF5" w:rsidRPr="00F0224D">
        <w:rPr>
          <w:rFonts w:ascii="Times New Roman" w:hAnsi="Times New Roman" w:cs="Times New Roman"/>
          <w:b/>
          <w:sz w:val="24"/>
          <w:szCs w:val="24"/>
        </w:rPr>
        <w:t>ynthesis</w:t>
      </w:r>
    </w:p>
    <w:p w:rsidR="00A94FF5" w:rsidRPr="00A94FF5" w:rsidRDefault="00A94FF5" w:rsidP="00F0224D">
      <w:pPr>
        <w:spacing w:after="0" w:line="480" w:lineRule="auto"/>
        <w:ind w:firstLine="720"/>
        <w:rPr>
          <w:rFonts w:ascii="Times New Roman" w:hAnsi="Times New Roman" w:cs="Times New Roman"/>
          <w:sz w:val="24"/>
          <w:szCs w:val="24"/>
        </w:rPr>
      </w:pPr>
      <w:r w:rsidRPr="00A94FF5">
        <w:rPr>
          <w:rFonts w:ascii="Times New Roman" w:hAnsi="Times New Roman" w:cs="Times New Roman"/>
          <w:sz w:val="24"/>
          <w:szCs w:val="24"/>
        </w:rPr>
        <w:t xml:space="preserve">In all eukaryotic cells like animals and plants, there must be DNA in the form of the nucleus. The nucleus can be defined as the area which is surrounded by a nuclear membrane that consists of pore for material to enter and leave in a controlled manner.  The DNA is the instructions of the cell and it has a code that can be translated and transcribed to create proteins. </w:t>
      </w:r>
    </w:p>
    <w:p w:rsidR="00A94FF5" w:rsidRPr="00F0224D" w:rsidRDefault="00A94FF5" w:rsidP="00A94FF5">
      <w:pPr>
        <w:spacing w:after="0" w:line="480" w:lineRule="auto"/>
        <w:rPr>
          <w:rFonts w:ascii="Times New Roman" w:hAnsi="Times New Roman" w:cs="Times New Roman"/>
          <w:i/>
          <w:sz w:val="24"/>
          <w:szCs w:val="24"/>
        </w:rPr>
      </w:pPr>
      <w:r w:rsidRPr="00F0224D">
        <w:rPr>
          <w:rFonts w:ascii="Times New Roman" w:hAnsi="Times New Roman" w:cs="Times New Roman"/>
          <w:i/>
          <w:sz w:val="24"/>
          <w:szCs w:val="24"/>
        </w:rPr>
        <w:t>Initiation step</w:t>
      </w:r>
    </w:p>
    <w:p w:rsidR="00A94FF5" w:rsidRPr="00A94FF5" w:rsidRDefault="00A94FF5" w:rsidP="00F0224D">
      <w:pPr>
        <w:spacing w:after="0" w:line="480" w:lineRule="auto"/>
        <w:ind w:firstLine="720"/>
        <w:rPr>
          <w:rFonts w:ascii="Times New Roman" w:hAnsi="Times New Roman" w:cs="Times New Roman"/>
          <w:sz w:val="24"/>
          <w:szCs w:val="24"/>
        </w:rPr>
      </w:pPr>
      <w:r w:rsidRPr="00A94FF5">
        <w:rPr>
          <w:rFonts w:ascii="Times New Roman" w:hAnsi="Times New Roman" w:cs="Times New Roman"/>
          <w:sz w:val="24"/>
          <w:szCs w:val="24"/>
        </w:rPr>
        <w:t xml:space="preserve">There is a formation of ribosome around the mRNA strand when the transfer RNA manage to attach to a codon known as the start codon, in this process the main start codon is known as AUG. The transfer RNA appears in molecules form found in the cytoplasm </w:t>
      </w:r>
      <w:proofErr w:type="gramStart"/>
      <w:r w:rsidRPr="00A94FF5">
        <w:rPr>
          <w:rFonts w:ascii="Times New Roman" w:hAnsi="Times New Roman" w:cs="Times New Roman"/>
          <w:sz w:val="24"/>
          <w:szCs w:val="24"/>
        </w:rPr>
        <w:t>have</w:t>
      </w:r>
      <w:proofErr w:type="gramEnd"/>
      <w:r w:rsidRPr="00A94FF5">
        <w:rPr>
          <w:rFonts w:ascii="Times New Roman" w:hAnsi="Times New Roman" w:cs="Times New Roman"/>
          <w:sz w:val="24"/>
          <w:szCs w:val="24"/>
        </w:rPr>
        <w:t xml:space="preserve"> a different codon that </w:t>
      </w:r>
      <w:r w:rsidR="00C13908" w:rsidRPr="00A94FF5">
        <w:rPr>
          <w:rFonts w:ascii="Times New Roman" w:hAnsi="Times New Roman" w:cs="Times New Roman"/>
          <w:sz w:val="24"/>
          <w:szCs w:val="24"/>
        </w:rPr>
        <w:t>attaches to</w:t>
      </w:r>
      <w:r w:rsidRPr="00A94FF5">
        <w:rPr>
          <w:rFonts w:ascii="Times New Roman" w:hAnsi="Times New Roman" w:cs="Times New Roman"/>
          <w:sz w:val="24"/>
          <w:szCs w:val="24"/>
        </w:rPr>
        <w:t xml:space="preserve"> corresponding </w:t>
      </w:r>
      <w:proofErr w:type="spellStart"/>
      <w:r w:rsidRPr="00A94FF5">
        <w:rPr>
          <w:rFonts w:ascii="Times New Roman" w:hAnsi="Times New Roman" w:cs="Times New Roman"/>
          <w:sz w:val="24"/>
          <w:szCs w:val="24"/>
        </w:rPr>
        <w:t>codons</w:t>
      </w:r>
      <w:proofErr w:type="spellEnd"/>
      <w:r w:rsidRPr="00A94FF5">
        <w:rPr>
          <w:rFonts w:ascii="Times New Roman" w:hAnsi="Times New Roman" w:cs="Times New Roman"/>
          <w:sz w:val="24"/>
          <w:szCs w:val="24"/>
        </w:rPr>
        <w:t xml:space="preserve"> established in the mRNA. For instance, AUG found on the mRNA will attach to a UAC codon that is located on tRNA which has the </w:t>
      </w:r>
      <w:r w:rsidRPr="00A94FF5">
        <w:rPr>
          <w:rFonts w:ascii="Times New Roman" w:hAnsi="Times New Roman" w:cs="Times New Roman"/>
          <w:sz w:val="24"/>
          <w:szCs w:val="24"/>
        </w:rPr>
        <w:lastRenderedPageBreak/>
        <w:t>amino acids that matches the codon. The ribosome has two larger and smaller subunits. During the development of protein, the tRNA is found in three sections at a time</w:t>
      </w:r>
      <w:r w:rsidR="00F0224D" w:rsidRPr="00F0224D">
        <w:t xml:space="preserve"> </w:t>
      </w:r>
      <w:r w:rsidR="00F0224D">
        <w:t>9</w:t>
      </w:r>
      <w:r w:rsidR="00F0224D">
        <w:rPr>
          <w:rFonts w:ascii="Times New Roman" w:hAnsi="Times New Roman" w:cs="Times New Roman"/>
          <w:sz w:val="24"/>
          <w:szCs w:val="24"/>
        </w:rPr>
        <w:t>Carey, 2002)</w:t>
      </w:r>
      <w:r w:rsidRPr="00A94FF5">
        <w:rPr>
          <w:rFonts w:ascii="Times New Roman" w:hAnsi="Times New Roman" w:cs="Times New Roman"/>
          <w:sz w:val="24"/>
          <w:szCs w:val="24"/>
        </w:rPr>
        <w:t xml:space="preserve">. </w:t>
      </w:r>
    </w:p>
    <w:p w:rsidR="00A94FF5" w:rsidRPr="00F0224D" w:rsidRDefault="00A94FF5" w:rsidP="00A94FF5">
      <w:pPr>
        <w:spacing w:after="0" w:line="480" w:lineRule="auto"/>
        <w:rPr>
          <w:rFonts w:ascii="Times New Roman" w:hAnsi="Times New Roman" w:cs="Times New Roman"/>
          <w:i/>
          <w:sz w:val="24"/>
          <w:szCs w:val="24"/>
        </w:rPr>
      </w:pPr>
      <w:r w:rsidRPr="00F0224D">
        <w:rPr>
          <w:rFonts w:ascii="Times New Roman" w:hAnsi="Times New Roman" w:cs="Times New Roman"/>
          <w:i/>
          <w:sz w:val="24"/>
          <w:szCs w:val="24"/>
        </w:rPr>
        <w:t>Elongation</w:t>
      </w:r>
    </w:p>
    <w:p w:rsidR="00A94FF5" w:rsidRPr="00A94FF5" w:rsidRDefault="00A94FF5" w:rsidP="00F0224D">
      <w:pPr>
        <w:spacing w:after="0" w:line="480" w:lineRule="auto"/>
        <w:ind w:firstLine="720"/>
        <w:rPr>
          <w:rFonts w:ascii="Times New Roman" w:hAnsi="Times New Roman" w:cs="Times New Roman"/>
          <w:sz w:val="24"/>
          <w:szCs w:val="24"/>
        </w:rPr>
      </w:pPr>
      <w:r w:rsidRPr="00A94FF5">
        <w:rPr>
          <w:rFonts w:ascii="Times New Roman" w:hAnsi="Times New Roman" w:cs="Times New Roman"/>
          <w:sz w:val="24"/>
          <w:szCs w:val="24"/>
        </w:rPr>
        <w:t>At this moment, the ribosome begins making the protein strand. The tRNA which resembles the mRNA code begins to add to the strand, the ribosome shifts from the 5’ end to the 3’ end till it meets a STOP Codon. During the process of ribosome movement along the amino acid from the initial tRNA is detached and moved to the amino acid that appears on the next tRNA by use of a peptide bond. Because of this process, the chain of amino acids is known as the polypeptide chain. The enzyme known as aminoacyl tRNA synthase helps the ribosome in the process</w:t>
      </w:r>
      <w:r w:rsidR="00F0224D" w:rsidRPr="00F0224D">
        <w:t xml:space="preserve"> </w:t>
      </w:r>
      <w:r w:rsidR="00F0224D">
        <w:t>(</w:t>
      </w:r>
      <w:r w:rsidR="00F0224D">
        <w:rPr>
          <w:rFonts w:ascii="Times New Roman" w:hAnsi="Times New Roman" w:cs="Times New Roman"/>
          <w:sz w:val="24"/>
          <w:szCs w:val="24"/>
        </w:rPr>
        <w:t>Pasternak, 2005)</w:t>
      </w:r>
      <w:r w:rsidRPr="00A94FF5">
        <w:rPr>
          <w:rFonts w:ascii="Times New Roman" w:hAnsi="Times New Roman" w:cs="Times New Roman"/>
          <w:sz w:val="24"/>
          <w:szCs w:val="24"/>
        </w:rPr>
        <w:t xml:space="preserve">. </w:t>
      </w:r>
    </w:p>
    <w:p w:rsidR="00A94FF5" w:rsidRPr="00F0224D" w:rsidRDefault="00A94FF5" w:rsidP="00A94FF5">
      <w:pPr>
        <w:spacing w:after="0" w:line="480" w:lineRule="auto"/>
        <w:rPr>
          <w:rFonts w:ascii="Times New Roman" w:hAnsi="Times New Roman" w:cs="Times New Roman"/>
          <w:i/>
          <w:sz w:val="24"/>
          <w:szCs w:val="24"/>
        </w:rPr>
      </w:pPr>
      <w:r w:rsidRPr="00F0224D">
        <w:rPr>
          <w:rFonts w:ascii="Times New Roman" w:hAnsi="Times New Roman" w:cs="Times New Roman"/>
          <w:i/>
          <w:sz w:val="24"/>
          <w:szCs w:val="24"/>
        </w:rPr>
        <w:t>Termination</w:t>
      </w:r>
    </w:p>
    <w:p w:rsidR="00F0224D" w:rsidRDefault="00A94FF5" w:rsidP="00F0224D">
      <w:pPr>
        <w:spacing w:after="0" w:line="480" w:lineRule="auto"/>
        <w:ind w:firstLine="720"/>
        <w:rPr>
          <w:rFonts w:ascii="Times New Roman" w:hAnsi="Times New Roman" w:cs="Times New Roman"/>
          <w:sz w:val="24"/>
          <w:szCs w:val="24"/>
        </w:rPr>
      </w:pPr>
      <w:r w:rsidRPr="00A94FF5">
        <w:rPr>
          <w:rFonts w:ascii="Times New Roman" w:hAnsi="Times New Roman" w:cs="Times New Roman"/>
          <w:sz w:val="24"/>
          <w:szCs w:val="24"/>
        </w:rPr>
        <w:t xml:space="preserve">After the ribosome reaches the stop codon, the common UGA, UAA, UAG and detaches the polypeptide chain and falls from the </w:t>
      </w:r>
      <w:proofErr w:type="spellStart"/>
      <w:r w:rsidRPr="00A94FF5">
        <w:rPr>
          <w:rFonts w:ascii="Times New Roman" w:hAnsi="Times New Roman" w:cs="Times New Roman"/>
          <w:sz w:val="24"/>
          <w:szCs w:val="24"/>
        </w:rPr>
        <w:t>mRNA.To</w:t>
      </w:r>
      <w:proofErr w:type="spellEnd"/>
      <w:r w:rsidRPr="00A94FF5">
        <w:rPr>
          <w:rFonts w:ascii="Times New Roman" w:hAnsi="Times New Roman" w:cs="Times New Roman"/>
          <w:sz w:val="24"/>
          <w:szCs w:val="24"/>
        </w:rPr>
        <w:t xml:space="preserve"> summarize the steps involved in protein synthesis, the first step is that the DNA receives the signal that states that a certain protein requires to be made and it unzips the section of the code. The second step is that the mRNA copies a section of that code which gives instructions on the way to make a protein like the red blood cell. In the third step, the mRNA transfers the copied code to the ribosomes. In the fourth step, the mRNA connects the code to the ribosome. It is in step five where the ribosome reads the DNA that was copied</w:t>
      </w:r>
      <w:r w:rsidR="00F0224D">
        <w:rPr>
          <w:rFonts w:ascii="Times New Roman" w:hAnsi="Times New Roman" w:cs="Times New Roman"/>
          <w:sz w:val="24"/>
          <w:szCs w:val="24"/>
        </w:rPr>
        <w:t xml:space="preserve"> </w:t>
      </w:r>
      <w:r w:rsidR="00F0224D" w:rsidRPr="00F0224D">
        <w:rPr>
          <w:rFonts w:ascii="Times New Roman" w:hAnsi="Times New Roman" w:cs="Times New Roman"/>
          <w:sz w:val="24"/>
          <w:szCs w:val="24"/>
        </w:rPr>
        <w:t>(Charlesworth, 2002)</w:t>
      </w:r>
      <w:r w:rsidRPr="00A94FF5">
        <w:rPr>
          <w:rFonts w:ascii="Times New Roman" w:hAnsi="Times New Roman" w:cs="Times New Roman"/>
          <w:sz w:val="24"/>
          <w:szCs w:val="24"/>
        </w:rPr>
        <w:t xml:space="preserve">. </w:t>
      </w:r>
    </w:p>
    <w:p w:rsidR="00F0224D" w:rsidRDefault="00F0224D" w:rsidP="00F0224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According to Carey (2002), t</w:t>
      </w:r>
      <w:r w:rsidR="00A94FF5" w:rsidRPr="00A94FF5">
        <w:rPr>
          <w:rFonts w:ascii="Times New Roman" w:hAnsi="Times New Roman" w:cs="Times New Roman"/>
          <w:sz w:val="24"/>
          <w:szCs w:val="24"/>
        </w:rPr>
        <w:t xml:space="preserve">he study of genetics can be divided into three main subtopics, population genetics, molecular genetics and transmission genetics. Molecular genetics is all about the gene’s chemical nature and the manner in which genetic information is programmed, replicated and expressed. The process involves the cellular replication, translation </w:t>
      </w:r>
      <w:r w:rsidR="00A94FF5" w:rsidRPr="00A94FF5">
        <w:rPr>
          <w:rFonts w:ascii="Times New Roman" w:hAnsi="Times New Roman" w:cs="Times New Roman"/>
          <w:sz w:val="24"/>
          <w:szCs w:val="24"/>
        </w:rPr>
        <w:lastRenderedPageBreak/>
        <w:t>and transcription by the way genetic information is transmitted from one molecule to another. On the other hand, population genetics examines those genetic components of a particular group of people from the same species and the way they change with time due to geographic space. The population genetic is used to analyze molecular genetics. It provides a framework for understanding the demographic histories of the natural population.</w:t>
      </w:r>
    </w:p>
    <w:p w:rsidR="00F0224D" w:rsidRDefault="00A94FF5" w:rsidP="00F0224D">
      <w:pPr>
        <w:spacing w:after="0" w:line="480" w:lineRule="auto"/>
        <w:ind w:firstLine="720"/>
        <w:rPr>
          <w:rFonts w:ascii="Times New Roman" w:hAnsi="Times New Roman" w:cs="Times New Roman"/>
          <w:sz w:val="24"/>
          <w:szCs w:val="24"/>
        </w:rPr>
      </w:pPr>
      <w:r w:rsidRPr="00A94FF5">
        <w:rPr>
          <w:rFonts w:ascii="Times New Roman" w:hAnsi="Times New Roman" w:cs="Times New Roman"/>
          <w:sz w:val="24"/>
          <w:szCs w:val="24"/>
        </w:rPr>
        <w:t xml:space="preserve"> Molecular genetics involves the study of the nucleotide sequence found at the end of the organism’s chromosome. In addition, it encompasses the mechanisms </w:t>
      </w:r>
      <w:r w:rsidR="00F0224D" w:rsidRPr="00A94FF5">
        <w:rPr>
          <w:rFonts w:ascii="Times New Roman" w:hAnsi="Times New Roman" w:cs="Times New Roman"/>
          <w:sz w:val="24"/>
          <w:szCs w:val="24"/>
        </w:rPr>
        <w:t>that</w:t>
      </w:r>
      <w:r w:rsidRPr="00A94FF5">
        <w:rPr>
          <w:rFonts w:ascii="Times New Roman" w:hAnsi="Times New Roman" w:cs="Times New Roman"/>
          <w:sz w:val="24"/>
          <w:szCs w:val="24"/>
        </w:rPr>
        <w:t xml:space="preserve"> make sure that there is a high degree of accuracy when working with the DNA replication</w:t>
      </w:r>
      <w:r w:rsidR="00F0224D" w:rsidRPr="00F0224D">
        <w:t xml:space="preserve"> </w:t>
      </w:r>
      <w:r w:rsidR="00F0224D">
        <w:t>(</w:t>
      </w:r>
      <w:r w:rsidR="00F0224D">
        <w:rPr>
          <w:rFonts w:ascii="Times New Roman" w:hAnsi="Times New Roman" w:cs="Times New Roman"/>
          <w:sz w:val="24"/>
          <w:szCs w:val="24"/>
        </w:rPr>
        <w:t>Carey, 2002)</w:t>
      </w:r>
      <w:r w:rsidRPr="00A94FF5">
        <w:rPr>
          <w:rFonts w:ascii="Times New Roman" w:hAnsi="Times New Roman" w:cs="Times New Roman"/>
          <w:sz w:val="24"/>
          <w:szCs w:val="24"/>
        </w:rPr>
        <w:t xml:space="preserve">. On the other hand, the molecular genetics can be done to establish the effect of nonrandom mating that happens with the distribution of genotypes in a group of animals. Furthermore, population genetics covers people, for example, those who stay on an island to establish why most people have asthma. Therefore, molecular genetics are used to explain the genetic variation in a given population. Population genetics is considered to be the essence of analysis in molecular genetics. </w:t>
      </w:r>
    </w:p>
    <w:p w:rsidR="00996AAC" w:rsidRDefault="00A94FF5" w:rsidP="00F0224D">
      <w:pPr>
        <w:spacing w:after="0" w:line="480" w:lineRule="auto"/>
        <w:ind w:firstLine="720"/>
        <w:rPr>
          <w:rFonts w:ascii="Times New Roman" w:hAnsi="Times New Roman" w:cs="Times New Roman"/>
          <w:sz w:val="24"/>
          <w:szCs w:val="24"/>
        </w:rPr>
      </w:pPr>
      <w:r w:rsidRPr="00A94FF5">
        <w:rPr>
          <w:rFonts w:ascii="Times New Roman" w:hAnsi="Times New Roman" w:cs="Times New Roman"/>
          <w:sz w:val="24"/>
          <w:szCs w:val="24"/>
        </w:rPr>
        <w:t>It gives a better framework for understanding the issue of genetic variability in the populations and for concluding the demographic terms of natural population of molecular statistics</w:t>
      </w:r>
      <w:r w:rsidR="00F0224D" w:rsidRPr="00F0224D">
        <w:t xml:space="preserve"> </w:t>
      </w:r>
      <w:r w:rsidR="00F0224D">
        <w:t>(</w:t>
      </w:r>
      <w:r w:rsidR="00F0224D">
        <w:rPr>
          <w:rFonts w:ascii="Times New Roman" w:hAnsi="Times New Roman" w:cs="Times New Roman"/>
          <w:sz w:val="24"/>
          <w:szCs w:val="24"/>
        </w:rPr>
        <w:t xml:space="preserve">Carey, </w:t>
      </w:r>
      <w:r w:rsidR="00F0224D" w:rsidRPr="00F0224D">
        <w:rPr>
          <w:rFonts w:ascii="Times New Roman" w:hAnsi="Times New Roman" w:cs="Times New Roman"/>
          <w:sz w:val="24"/>
          <w:szCs w:val="24"/>
        </w:rPr>
        <w:t>2002).</w:t>
      </w:r>
      <w:r w:rsidR="00F0224D">
        <w:rPr>
          <w:rFonts w:ascii="Times New Roman" w:hAnsi="Times New Roman" w:cs="Times New Roman"/>
          <w:sz w:val="24"/>
          <w:szCs w:val="24"/>
        </w:rPr>
        <w:t xml:space="preserve"> </w:t>
      </w:r>
      <w:r w:rsidRPr="00A94FF5">
        <w:rPr>
          <w:rFonts w:ascii="Times New Roman" w:hAnsi="Times New Roman" w:cs="Times New Roman"/>
          <w:sz w:val="24"/>
          <w:szCs w:val="24"/>
        </w:rPr>
        <w:t>The population genetics is the main area that helps to carry out studies such as molecular evolution and giving information for understanding things such as genetic drift. The development of the human brain can be associated with the population genetics and molecular genetics. The behavior of human varies with respect to change of environment and interactions among the population. The genes vary widely that why there is an alteration in the chromosome.</w:t>
      </w:r>
    </w:p>
    <w:p w:rsidR="00996AAC" w:rsidRDefault="00996AAC" w:rsidP="00A94FF5">
      <w:pPr>
        <w:spacing w:after="0" w:line="480" w:lineRule="auto"/>
        <w:rPr>
          <w:rFonts w:ascii="Times New Roman" w:hAnsi="Times New Roman" w:cs="Times New Roman"/>
          <w:sz w:val="24"/>
          <w:szCs w:val="24"/>
        </w:rPr>
      </w:pPr>
    </w:p>
    <w:bookmarkEnd w:id="0"/>
    <w:p w:rsidR="00996AAC" w:rsidRDefault="00996AAC" w:rsidP="00A94FF5">
      <w:pPr>
        <w:spacing w:after="0" w:line="480" w:lineRule="auto"/>
        <w:rPr>
          <w:rFonts w:ascii="Times New Roman" w:hAnsi="Times New Roman" w:cs="Times New Roman"/>
          <w:sz w:val="24"/>
          <w:szCs w:val="24"/>
        </w:rPr>
      </w:pPr>
    </w:p>
    <w:p w:rsidR="00996AAC" w:rsidRDefault="00996AAC" w:rsidP="00996AA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96AAC" w:rsidRPr="00996AAC" w:rsidRDefault="00996AAC" w:rsidP="00A94FF5">
      <w:pPr>
        <w:spacing w:after="0" w:line="480" w:lineRule="auto"/>
        <w:rPr>
          <w:rFonts w:ascii="Times New Roman" w:eastAsia="Arial Unicode MS" w:hAnsi="Times New Roman" w:cs="Times New Roman"/>
          <w:color w:val="000000"/>
          <w:sz w:val="24"/>
          <w:szCs w:val="24"/>
          <w:shd w:val="clear" w:color="auto" w:fill="FFFFFF"/>
        </w:rPr>
      </w:pPr>
      <w:r w:rsidRPr="00996AAC">
        <w:rPr>
          <w:rFonts w:ascii="Times New Roman" w:eastAsia="Arial Unicode MS" w:hAnsi="Times New Roman" w:cs="Times New Roman"/>
          <w:color w:val="000000"/>
          <w:sz w:val="24"/>
          <w:szCs w:val="24"/>
          <w:shd w:val="clear" w:color="auto" w:fill="FFFFFF"/>
        </w:rPr>
        <w:t>Carey, G. (2002). </w:t>
      </w:r>
      <w:proofErr w:type="gramStart"/>
      <w:r w:rsidRPr="00996AAC">
        <w:rPr>
          <w:rFonts w:ascii="Times New Roman" w:eastAsia="Arial Unicode MS" w:hAnsi="Times New Roman" w:cs="Times New Roman"/>
          <w:i/>
          <w:iCs/>
          <w:color w:val="000000"/>
          <w:sz w:val="24"/>
          <w:szCs w:val="24"/>
          <w:shd w:val="clear" w:color="auto" w:fill="FFFFFF"/>
        </w:rPr>
        <w:t>Human genetics for the social sciences</w:t>
      </w:r>
      <w:r w:rsidRPr="00996AAC">
        <w:rPr>
          <w:rFonts w:ascii="Times New Roman" w:eastAsia="Arial Unicode MS" w:hAnsi="Times New Roman" w:cs="Times New Roman"/>
          <w:color w:val="000000"/>
          <w:sz w:val="24"/>
          <w:szCs w:val="24"/>
          <w:shd w:val="clear" w:color="auto" w:fill="FFFFFF"/>
        </w:rPr>
        <w:t>.</w:t>
      </w:r>
      <w:proofErr w:type="gramEnd"/>
      <w:r w:rsidRPr="00996AAC">
        <w:rPr>
          <w:rFonts w:ascii="Times New Roman" w:eastAsia="Arial Unicode MS" w:hAnsi="Times New Roman" w:cs="Times New Roman"/>
          <w:color w:val="000000"/>
          <w:sz w:val="24"/>
          <w:szCs w:val="24"/>
          <w:shd w:val="clear" w:color="auto" w:fill="FFFFFF"/>
        </w:rPr>
        <w:t xml:space="preserve"> Thousand Oaks, California: SAGE.</w:t>
      </w:r>
    </w:p>
    <w:p w:rsidR="00996AAC" w:rsidRDefault="00996AAC" w:rsidP="00A94FF5">
      <w:pPr>
        <w:spacing w:after="0" w:line="480" w:lineRule="auto"/>
        <w:rPr>
          <w:rFonts w:ascii="Times New Roman" w:hAnsi="Times New Roman" w:cs="Times New Roman"/>
          <w:color w:val="222222"/>
          <w:sz w:val="24"/>
          <w:szCs w:val="24"/>
          <w:shd w:val="clear" w:color="auto" w:fill="FFFFFF"/>
        </w:rPr>
      </w:pPr>
      <w:r w:rsidRPr="00996AAC">
        <w:rPr>
          <w:rFonts w:ascii="Times New Roman" w:hAnsi="Times New Roman" w:cs="Times New Roman"/>
          <w:color w:val="222222"/>
          <w:sz w:val="24"/>
          <w:szCs w:val="24"/>
          <w:shd w:val="clear" w:color="auto" w:fill="FFFFFF"/>
        </w:rPr>
        <w:t xml:space="preserve">Charlesworth, B. (2002). The Origins of Theoretical Population Genetics: How population and </w:t>
      </w:r>
    </w:p>
    <w:p w:rsidR="00996AAC" w:rsidRPr="00996AAC" w:rsidRDefault="00996AAC" w:rsidP="00996AAC">
      <w:pPr>
        <w:spacing w:after="0" w:line="480" w:lineRule="auto"/>
        <w:ind w:firstLine="720"/>
        <w:rPr>
          <w:rFonts w:ascii="Times New Roman" w:hAnsi="Times New Roman" w:cs="Times New Roman"/>
          <w:color w:val="222222"/>
          <w:sz w:val="24"/>
          <w:szCs w:val="24"/>
          <w:shd w:val="clear" w:color="auto" w:fill="FFFFFF"/>
        </w:rPr>
      </w:pPr>
      <w:proofErr w:type="gramStart"/>
      <w:r w:rsidRPr="00996AAC">
        <w:rPr>
          <w:rFonts w:ascii="Times New Roman" w:hAnsi="Times New Roman" w:cs="Times New Roman"/>
          <w:color w:val="222222"/>
          <w:sz w:val="24"/>
          <w:szCs w:val="24"/>
          <w:shd w:val="clear" w:color="auto" w:fill="FFFFFF"/>
        </w:rPr>
        <w:t>quantitative</w:t>
      </w:r>
      <w:proofErr w:type="gramEnd"/>
      <w:r w:rsidRPr="00996AAC">
        <w:rPr>
          <w:rFonts w:ascii="Times New Roman" w:hAnsi="Times New Roman" w:cs="Times New Roman"/>
          <w:color w:val="222222"/>
          <w:sz w:val="24"/>
          <w:szCs w:val="24"/>
          <w:shd w:val="clear" w:color="auto" w:fill="FFFFFF"/>
        </w:rPr>
        <w:t xml:space="preserve"> genetics began.</w:t>
      </w:r>
    </w:p>
    <w:p w:rsidR="00996AAC" w:rsidRDefault="00996AAC" w:rsidP="00A94FF5">
      <w:pPr>
        <w:spacing w:after="0" w:line="480" w:lineRule="auto"/>
        <w:rPr>
          <w:rFonts w:ascii="Times New Roman" w:eastAsia="Arial Unicode MS" w:hAnsi="Times New Roman" w:cs="Times New Roman"/>
          <w:i/>
          <w:iCs/>
          <w:color w:val="000000"/>
          <w:sz w:val="24"/>
          <w:szCs w:val="24"/>
          <w:shd w:val="clear" w:color="auto" w:fill="FFFFFF"/>
        </w:rPr>
      </w:pPr>
      <w:r w:rsidRPr="00996AAC">
        <w:rPr>
          <w:rFonts w:ascii="Times New Roman" w:eastAsia="Arial Unicode MS" w:hAnsi="Times New Roman" w:cs="Times New Roman"/>
          <w:color w:val="000000"/>
          <w:sz w:val="24"/>
          <w:szCs w:val="24"/>
          <w:shd w:val="clear" w:color="auto" w:fill="FFFFFF"/>
        </w:rPr>
        <w:t>Pasternak, J. K. (2005). </w:t>
      </w:r>
      <w:r w:rsidRPr="00996AAC">
        <w:rPr>
          <w:rFonts w:ascii="Times New Roman" w:eastAsia="Arial Unicode MS" w:hAnsi="Times New Roman" w:cs="Times New Roman"/>
          <w:i/>
          <w:iCs/>
          <w:color w:val="000000"/>
          <w:sz w:val="24"/>
          <w:szCs w:val="24"/>
          <w:shd w:val="clear" w:color="auto" w:fill="FFFFFF"/>
        </w:rPr>
        <w:t xml:space="preserve">An Introduction to Human Molecular Genetics: Mechanisms of Inherited </w:t>
      </w:r>
    </w:p>
    <w:p w:rsidR="00996AAC" w:rsidRDefault="00996AAC" w:rsidP="00996AAC">
      <w:pPr>
        <w:spacing w:after="0" w:line="480" w:lineRule="auto"/>
        <w:ind w:firstLine="720"/>
        <w:rPr>
          <w:rFonts w:ascii="Times New Roman" w:eastAsia="Arial Unicode MS" w:hAnsi="Times New Roman" w:cs="Times New Roman"/>
          <w:color w:val="000000"/>
          <w:sz w:val="24"/>
          <w:szCs w:val="24"/>
          <w:shd w:val="clear" w:color="auto" w:fill="FFFFFF"/>
        </w:rPr>
      </w:pPr>
      <w:proofErr w:type="gramStart"/>
      <w:r w:rsidRPr="00996AAC">
        <w:rPr>
          <w:rFonts w:ascii="Times New Roman" w:eastAsia="Arial Unicode MS" w:hAnsi="Times New Roman" w:cs="Times New Roman"/>
          <w:i/>
          <w:iCs/>
          <w:color w:val="000000"/>
          <w:sz w:val="24"/>
          <w:szCs w:val="24"/>
          <w:shd w:val="clear" w:color="auto" w:fill="FFFFFF"/>
        </w:rPr>
        <w:t>Diseases</w:t>
      </w:r>
      <w:r w:rsidRPr="00996AAC">
        <w:rPr>
          <w:rFonts w:ascii="Times New Roman" w:eastAsia="Arial Unicode MS" w:hAnsi="Times New Roman" w:cs="Times New Roman"/>
          <w:color w:val="000000"/>
          <w:sz w:val="24"/>
          <w:szCs w:val="24"/>
          <w:shd w:val="clear" w:color="auto" w:fill="FFFFFF"/>
        </w:rPr>
        <w:t>.</w:t>
      </w:r>
      <w:proofErr w:type="gramEnd"/>
      <w:r w:rsidRPr="00996AAC">
        <w:rPr>
          <w:rFonts w:ascii="Times New Roman" w:eastAsia="Arial Unicode MS" w:hAnsi="Times New Roman" w:cs="Times New Roman"/>
          <w:color w:val="000000"/>
          <w:sz w:val="24"/>
          <w:szCs w:val="24"/>
          <w:shd w:val="clear" w:color="auto" w:fill="FFFFFF"/>
        </w:rPr>
        <w:t xml:space="preserve"> Hoboken: John Wiley &amp; Sons.</w:t>
      </w:r>
    </w:p>
    <w:sectPr w:rsidR="00996AAC" w:rsidSect="00F0224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1CA6" w:rsidRDefault="00501CA6" w:rsidP="00996AAC">
      <w:pPr>
        <w:spacing w:after="0" w:line="240" w:lineRule="auto"/>
      </w:pPr>
      <w:r>
        <w:separator/>
      </w:r>
    </w:p>
  </w:endnote>
  <w:endnote w:type="continuationSeparator" w:id="0">
    <w:p w:rsidR="00501CA6" w:rsidRDefault="00501CA6" w:rsidP="00996A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1CA6" w:rsidRDefault="00501CA6" w:rsidP="00996AAC">
      <w:pPr>
        <w:spacing w:after="0" w:line="240" w:lineRule="auto"/>
      </w:pPr>
      <w:r>
        <w:separator/>
      </w:r>
    </w:p>
  </w:footnote>
  <w:footnote w:type="continuationSeparator" w:id="0">
    <w:p w:rsidR="00501CA6" w:rsidRDefault="00501CA6" w:rsidP="00996A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24D" w:rsidRPr="00F0224D" w:rsidRDefault="00F0224D">
    <w:pPr>
      <w:pStyle w:val="Header"/>
      <w:jc w:val="right"/>
      <w:rPr>
        <w:rFonts w:ascii="Times New Roman" w:hAnsi="Times New Roman" w:cs="Times New Roman"/>
        <w:sz w:val="24"/>
        <w:szCs w:val="24"/>
      </w:rPr>
    </w:pPr>
    <w:r w:rsidRPr="00F0224D">
      <w:rPr>
        <w:rFonts w:ascii="Times New Roman" w:hAnsi="Times New Roman" w:cs="Times New Roman"/>
        <w:sz w:val="24"/>
        <w:szCs w:val="24"/>
      </w:rPr>
      <w:t>HUMAN GENETICS</w:t>
    </w:r>
    <w:r>
      <w:rPr>
        <w:rFonts w:ascii="Times New Roman" w:hAnsi="Times New Roman" w:cs="Times New Roman"/>
        <w:sz w:val="24"/>
        <w:szCs w:val="24"/>
      </w:rPr>
      <w:tab/>
    </w:r>
    <w:r>
      <w:rPr>
        <w:rFonts w:ascii="Times New Roman" w:hAnsi="Times New Roman" w:cs="Times New Roman"/>
        <w:sz w:val="24"/>
        <w:szCs w:val="24"/>
      </w:rPr>
      <w:tab/>
    </w:r>
    <w:r w:rsidRPr="00F0224D">
      <w:rPr>
        <w:rFonts w:ascii="Times New Roman" w:hAnsi="Times New Roman" w:cs="Times New Roman"/>
        <w:sz w:val="24"/>
        <w:szCs w:val="24"/>
      </w:rPr>
      <w:t xml:space="preserve"> </w:t>
    </w:r>
    <w:sdt>
      <w:sdtPr>
        <w:rPr>
          <w:rFonts w:ascii="Times New Roman" w:hAnsi="Times New Roman" w:cs="Times New Roman"/>
          <w:sz w:val="24"/>
          <w:szCs w:val="24"/>
        </w:rPr>
        <w:id w:val="-931665214"/>
        <w:docPartObj>
          <w:docPartGallery w:val="Page Numbers (Top of Page)"/>
          <w:docPartUnique/>
        </w:docPartObj>
      </w:sdtPr>
      <w:sdtEndPr>
        <w:rPr>
          <w:noProof/>
        </w:rPr>
      </w:sdtEndPr>
      <w:sdtContent>
        <w:r w:rsidR="00AD0D52" w:rsidRPr="00F0224D">
          <w:rPr>
            <w:rFonts w:ascii="Times New Roman" w:hAnsi="Times New Roman" w:cs="Times New Roman"/>
            <w:sz w:val="24"/>
            <w:szCs w:val="24"/>
          </w:rPr>
          <w:fldChar w:fldCharType="begin"/>
        </w:r>
        <w:r w:rsidRPr="00F0224D">
          <w:rPr>
            <w:rFonts w:ascii="Times New Roman" w:hAnsi="Times New Roman" w:cs="Times New Roman"/>
            <w:sz w:val="24"/>
            <w:szCs w:val="24"/>
          </w:rPr>
          <w:instrText xml:space="preserve"> PAGE   \* MERGEFORMAT </w:instrText>
        </w:r>
        <w:r w:rsidR="00AD0D52" w:rsidRPr="00F0224D">
          <w:rPr>
            <w:rFonts w:ascii="Times New Roman" w:hAnsi="Times New Roman" w:cs="Times New Roman"/>
            <w:sz w:val="24"/>
            <w:szCs w:val="24"/>
          </w:rPr>
          <w:fldChar w:fldCharType="separate"/>
        </w:r>
        <w:r w:rsidR="00FB4FE8">
          <w:rPr>
            <w:rFonts w:ascii="Times New Roman" w:hAnsi="Times New Roman" w:cs="Times New Roman"/>
            <w:noProof/>
            <w:sz w:val="24"/>
            <w:szCs w:val="24"/>
          </w:rPr>
          <w:t>2</w:t>
        </w:r>
        <w:r w:rsidR="00AD0D52" w:rsidRPr="00F0224D">
          <w:rPr>
            <w:rFonts w:ascii="Times New Roman" w:hAnsi="Times New Roman" w:cs="Times New Roman"/>
            <w:noProof/>
            <w:sz w:val="24"/>
            <w:szCs w:val="24"/>
          </w:rPr>
          <w:fldChar w:fldCharType="end"/>
        </w:r>
      </w:sdtContent>
    </w:sdt>
  </w:p>
  <w:p w:rsidR="00996AAC" w:rsidRDefault="00996AA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24D" w:rsidRPr="00F0224D" w:rsidRDefault="00F0224D">
    <w:pPr>
      <w:pStyle w:val="Header"/>
      <w:jc w:val="right"/>
      <w:rPr>
        <w:rFonts w:ascii="Times New Roman" w:hAnsi="Times New Roman" w:cs="Times New Roman"/>
        <w:sz w:val="24"/>
        <w:szCs w:val="24"/>
      </w:rPr>
    </w:pPr>
    <w:r w:rsidRPr="00F0224D">
      <w:rPr>
        <w:rFonts w:ascii="Times New Roman" w:hAnsi="Times New Roman" w:cs="Times New Roman"/>
        <w:sz w:val="24"/>
        <w:szCs w:val="24"/>
      </w:rPr>
      <w:t>Running Head: HUMAN GENETICS</w:t>
    </w:r>
    <w:r>
      <w:rPr>
        <w:rFonts w:ascii="Times New Roman" w:hAnsi="Times New Roman" w:cs="Times New Roman"/>
        <w:sz w:val="24"/>
        <w:szCs w:val="24"/>
      </w:rPr>
      <w:tab/>
    </w:r>
    <w:r>
      <w:rPr>
        <w:rFonts w:ascii="Times New Roman" w:hAnsi="Times New Roman" w:cs="Times New Roman"/>
        <w:sz w:val="24"/>
        <w:szCs w:val="24"/>
      </w:rPr>
      <w:tab/>
    </w:r>
    <w:r w:rsidRPr="00F0224D">
      <w:rPr>
        <w:rFonts w:ascii="Times New Roman" w:hAnsi="Times New Roman" w:cs="Times New Roman"/>
        <w:sz w:val="24"/>
        <w:szCs w:val="24"/>
      </w:rPr>
      <w:t xml:space="preserve"> </w:t>
    </w:r>
    <w:sdt>
      <w:sdtPr>
        <w:rPr>
          <w:rFonts w:ascii="Times New Roman" w:hAnsi="Times New Roman" w:cs="Times New Roman"/>
          <w:sz w:val="24"/>
          <w:szCs w:val="24"/>
        </w:rPr>
        <w:id w:val="1005721126"/>
        <w:docPartObj>
          <w:docPartGallery w:val="Page Numbers (Top of Page)"/>
          <w:docPartUnique/>
        </w:docPartObj>
      </w:sdtPr>
      <w:sdtEndPr>
        <w:rPr>
          <w:noProof/>
        </w:rPr>
      </w:sdtEndPr>
      <w:sdtContent>
        <w:r w:rsidR="00AD0D52" w:rsidRPr="00F0224D">
          <w:rPr>
            <w:rFonts w:ascii="Times New Roman" w:hAnsi="Times New Roman" w:cs="Times New Roman"/>
            <w:sz w:val="24"/>
            <w:szCs w:val="24"/>
          </w:rPr>
          <w:fldChar w:fldCharType="begin"/>
        </w:r>
        <w:r w:rsidRPr="00F0224D">
          <w:rPr>
            <w:rFonts w:ascii="Times New Roman" w:hAnsi="Times New Roman" w:cs="Times New Roman"/>
            <w:sz w:val="24"/>
            <w:szCs w:val="24"/>
          </w:rPr>
          <w:instrText xml:space="preserve"> PAGE   \* MERGEFORMAT </w:instrText>
        </w:r>
        <w:r w:rsidR="00AD0D52" w:rsidRPr="00F0224D">
          <w:rPr>
            <w:rFonts w:ascii="Times New Roman" w:hAnsi="Times New Roman" w:cs="Times New Roman"/>
            <w:sz w:val="24"/>
            <w:szCs w:val="24"/>
          </w:rPr>
          <w:fldChar w:fldCharType="separate"/>
        </w:r>
        <w:r w:rsidR="00FB4FE8">
          <w:rPr>
            <w:rFonts w:ascii="Times New Roman" w:hAnsi="Times New Roman" w:cs="Times New Roman"/>
            <w:noProof/>
            <w:sz w:val="24"/>
            <w:szCs w:val="24"/>
          </w:rPr>
          <w:t>1</w:t>
        </w:r>
        <w:r w:rsidR="00AD0D52" w:rsidRPr="00F0224D">
          <w:rPr>
            <w:rFonts w:ascii="Times New Roman" w:hAnsi="Times New Roman" w:cs="Times New Roman"/>
            <w:noProof/>
            <w:sz w:val="24"/>
            <w:szCs w:val="24"/>
          </w:rPr>
          <w:fldChar w:fldCharType="end"/>
        </w:r>
      </w:sdtContent>
    </w:sdt>
  </w:p>
  <w:p w:rsidR="00F0224D" w:rsidRPr="00F0224D" w:rsidRDefault="00F0224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9027AA"/>
    <w:rsid w:val="000F6B86"/>
    <w:rsid w:val="0013625C"/>
    <w:rsid w:val="001B19C7"/>
    <w:rsid w:val="001E5DD7"/>
    <w:rsid w:val="00311383"/>
    <w:rsid w:val="003F287E"/>
    <w:rsid w:val="00401238"/>
    <w:rsid w:val="00501CA6"/>
    <w:rsid w:val="00522319"/>
    <w:rsid w:val="005B074B"/>
    <w:rsid w:val="005C7A32"/>
    <w:rsid w:val="0063346E"/>
    <w:rsid w:val="00643A22"/>
    <w:rsid w:val="00696AD9"/>
    <w:rsid w:val="006F1526"/>
    <w:rsid w:val="007535FD"/>
    <w:rsid w:val="009027AA"/>
    <w:rsid w:val="00924519"/>
    <w:rsid w:val="00996AAC"/>
    <w:rsid w:val="009B2FA7"/>
    <w:rsid w:val="00A3131B"/>
    <w:rsid w:val="00A94FF5"/>
    <w:rsid w:val="00AD0D52"/>
    <w:rsid w:val="00B341A5"/>
    <w:rsid w:val="00C13908"/>
    <w:rsid w:val="00DA5C73"/>
    <w:rsid w:val="00E24DDF"/>
    <w:rsid w:val="00EE5112"/>
    <w:rsid w:val="00F0224D"/>
    <w:rsid w:val="00F03C4E"/>
    <w:rsid w:val="00F3728D"/>
    <w:rsid w:val="00F7348D"/>
    <w:rsid w:val="00F82152"/>
    <w:rsid w:val="00FB4FE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D5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6A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AAC"/>
  </w:style>
  <w:style w:type="paragraph" w:styleId="Footer">
    <w:name w:val="footer"/>
    <w:basedOn w:val="Normal"/>
    <w:link w:val="FooterChar"/>
    <w:uiPriority w:val="99"/>
    <w:unhideWhenUsed/>
    <w:rsid w:val="00996A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A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6A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AAC"/>
  </w:style>
  <w:style w:type="paragraph" w:styleId="Footer">
    <w:name w:val="footer"/>
    <w:basedOn w:val="Normal"/>
    <w:link w:val="FooterChar"/>
    <w:uiPriority w:val="99"/>
    <w:unhideWhenUsed/>
    <w:rsid w:val="00996A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AA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882</Words>
  <Characters>5028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3</cp:revision>
  <dcterms:created xsi:type="dcterms:W3CDTF">2018-03-01T19:10:00Z</dcterms:created>
  <dcterms:modified xsi:type="dcterms:W3CDTF">2018-03-01T19:11:00Z</dcterms:modified>
</cp:coreProperties>
</file>